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C9" w:rsidRPr="00D159C9" w:rsidRDefault="00D159C9" w:rsidP="00D159C9">
      <w:pPr>
        <w:spacing w:after="0" w:line="240" w:lineRule="auto"/>
        <w:jc w:val="center"/>
        <w:rPr>
          <w:rFonts w:ascii="Book Antiqua" w:eastAsia="Times New Roman" w:hAnsi="Book Antiqua" w:cs="Times New Roman"/>
          <w:b/>
          <w:color w:val="000000"/>
          <w:sz w:val="32"/>
          <w:szCs w:val="17"/>
          <w:lang w:val="es-ES_tradnl" w:eastAsia="it-IT"/>
        </w:rPr>
      </w:pPr>
      <w:r w:rsidRPr="00D159C9">
        <w:rPr>
          <w:rFonts w:ascii="Book Antiqua" w:eastAsia="Times New Roman" w:hAnsi="Book Antiqua" w:cs="Times New Roman"/>
          <w:b/>
          <w:color w:val="000000"/>
          <w:sz w:val="32"/>
          <w:szCs w:val="17"/>
          <w:lang w:val="es-ES_tradnl" w:eastAsia="it-IT"/>
        </w:rPr>
        <w:t>El abanico: la lengua de las damas del siglo XIX</w:t>
      </w:r>
    </w:p>
    <w:p w:rsidR="00D159C9" w:rsidRDefault="00D159C9" w:rsidP="005E62B7">
      <w:pPr>
        <w:spacing w:after="0" w:line="240" w:lineRule="auto"/>
        <w:jc w:val="both"/>
        <w:rPr>
          <w:rFonts w:ascii="Book Antiqua" w:eastAsia="Times New Roman" w:hAnsi="Book Antiqua" w:cs="Times New Roman"/>
          <w:color w:val="000000"/>
          <w:sz w:val="24"/>
          <w:szCs w:val="17"/>
          <w:lang w:val="es-ES_tradnl" w:eastAsia="it-IT"/>
        </w:rPr>
      </w:pPr>
    </w:p>
    <w:p w:rsidR="00271BC8" w:rsidRPr="00271BC8" w:rsidRDefault="00D159C9" w:rsidP="00D159C9">
      <w:pPr>
        <w:spacing w:after="0" w:line="360" w:lineRule="auto"/>
        <w:jc w:val="both"/>
        <w:rPr>
          <w:rFonts w:ascii="Book Antiqua" w:eastAsia="Times New Roman" w:hAnsi="Book Antiqua" w:cs="Times New Roman"/>
          <w:sz w:val="40"/>
          <w:szCs w:val="24"/>
          <w:lang w:val="es-ES_tradnl" w:eastAsia="it-IT"/>
        </w:rPr>
      </w:pPr>
      <w:r>
        <w:rPr>
          <w:noProof/>
          <w:lang w:eastAsia="it-IT"/>
        </w:rPr>
        <w:drawing>
          <wp:anchor distT="0" distB="0" distL="114300" distR="114300" simplePos="0" relativeHeight="251658240" behindDoc="0" locked="0" layoutInCell="1" allowOverlap="1">
            <wp:simplePos x="0" y="0"/>
            <wp:positionH relativeFrom="margin">
              <wp:posOffset>-38100</wp:posOffset>
            </wp:positionH>
            <wp:positionV relativeFrom="margin">
              <wp:posOffset>603885</wp:posOffset>
            </wp:positionV>
            <wp:extent cx="1516380" cy="1892300"/>
            <wp:effectExtent l="0" t="0" r="7620" b="0"/>
            <wp:wrapSquare wrapText="bothSides"/>
            <wp:docPr id="1" name="Immagine 1" descr="http://www.protocolo.org/extfiles/proto-213-798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tocolo.org/extfiles/proto-213-79897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380"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BC8" w:rsidRPr="00271BC8">
        <w:rPr>
          <w:rFonts w:ascii="Book Antiqua" w:eastAsia="Times New Roman" w:hAnsi="Book Antiqua" w:cs="Times New Roman"/>
          <w:color w:val="000000"/>
          <w:sz w:val="24"/>
          <w:szCs w:val="17"/>
          <w:lang w:val="es-ES_tradnl" w:eastAsia="it-IT"/>
        </w:rPr>
        <w:t>El abanico, además de convertirse en un elemento indispensable en la indumentaria de una época, se constituye en un instrumento de comunicación ideal en un m</w:t>
      </w:r>
      <w:r w:rsidR="005E62B7">
        <w:rPr>
          <w:rFonts w:ascii="Book Antiqua" w:eastAsia="Times New Roman" w:hAnsi="Book Antiqua" w:cs="Times New Roman"/>
          <w:color w:val="000000"/>
          <w:sz w:val="24"/>
          <w:szCs w:val="17"/>
          <w:lang w:val="es-ES_tradnl" w:eastAsia="it-IT"/>
        </w:rPr>
        <w:t xml:space="preserve">omento en el que la libertad de </w:t>
      </w:r>
      <w:r w:rsidR="00271BC8" w:rsidRPr="00271BC8">
        <w:rPr>
          <w:rFonts w:ascii="Book Antiqua" w:eastAsia="Times New Roman" w:hAnsi="Book Antiqua" w:cs="Times New Roman"/>
          <w:color w:val="000000"/>
          <w:sz w:val="24"/>
          <w:szCs w:val="17"/>
          <w:lang w:val="es-ES_tradnl" w:eastAsia="it-IT"/>
        </w:rPr>
        <w:t xml:space="preserve">expresión de las mujeres </w:t>
      </w:r>
      <w:r w:rsidR="005E62B7">
        <w:rPr>
          <w:rFonts w:ascii="Book Antiqua" w:eastAsia="Times New Roman" w:hAnsi="Book Antiqua" w:cs="Times New Roman"/>
          <w:color w:val="000000"/>
          <w:sz w:val="24"/>
          <w:szCs w:val="17"/>
          <w:lang w:val="es-ES_tradnl" w:eastAsia="it-IT"/>
        </w:rPr>
        <w:t xml:space="preserve">estaba totalmente restringida. </w:t>
      </w:r>
      <w:r w:rsidR="00271BC8" w:rsidRPr="00271BC8">
        <w:rPr>
          <w:rFonts w:ascii="Book Antiqua" w:eastAsia="Times New Roman" w:hAnsi="Book Antiqua" w:cs="Times New Roman"/>
          <w:color w:val="000000"/>
          <w:sz w:val="24"/>
          <w:szCs w:val="17"/>
          <w:lang w:val="es-ES_tradnl" w:eastAsia="it-IT"/>
        </w:rPr>
        <w:t>Cuando las damas del siglo XIX y principios del XX iban a los bailes eran acompañadas por su madre o por una señorita de compañía, con el fin de que éstas velasen por su comportamiento. Las señoritas de compañía eran muy celosas en el desempeño de la labor que se les encomendaba por lo que las jóvenes tuvieron que inventarse un medio para poder comunicarse con sus pretend</w:t>
      </w:r>
      <w:r w:rsidR="005E62B7">
        <w:rPr>
          <w:rFonts w:ascii="Book Antiqua" w:eastAsia="Times New Roman" w:hAnsi="Book Antiqua" w:cs="Times New Roman"/>
          <w:color w:val="000000"/>
          <w:sz w:val="24"/>
          <w:szCs w:val="17"/>
          <w:lang w:val="es-ES_tradnl" w:eastAsia="it-IT"/>
        </w:rPr>
        <w:t xml:space="preserve">ientes y pasar desapercibidas. </w:t>
      </w:r>
      <w:r w:rsidR="00271BC8" w:rsidRPr="00271BC8">
        <w:rPr>
          <w:rFonts w:ascii="Book Antiqua" w:eastAsia="Times New Roman" w:hAnsi="Book Antiqua" w:cs="Times New Roman"/>
          <w:color w:val="000000"/>
          <w:sz w:val="24"/>
          <w:szCs w:val="17"/>
          <w:lang w:val="es-ES_tradnl" w:eastAsia="it-IT"/>
        </w:rPr>
        <w:t>Este objeto se convirtió en un auténtico parapeto de todo un reperto</w:t>
      </w:r>
      <w:r w:rsidR="005E62B7">
        <w:rPr>
          <w:rFonts w:ascii="Book Antiqua" w:eastAsia="Times New Roman" w:hAnsi="Book Antiqua" w:cs="Times New Roman"/>
          <w:color w:val="000000"/>
          <w:sz w:val="24"/>
          <w:szCs w:val="17"/>
          <w:lang w:val="es-ES_tradnl" w:eastAsia="it-IT"/>
        </w:rPr>
        <w:t>rio que iba desde las sonrisas i</w:t>
      </w:r>
      <w:r w:rsidR="00271BC8" w:rsidRPr="00271BC8">
        <w:rPr>
          <w:rFonts w:ascii="Book Antiqua" w:eastAsia="Times New Roman" w:hAnsi="Book Antiqua" w:cs="Times New Roman"/>
          <w:color w:val="000000"/>
          <w:sz w:val="24"/>
          <w:szCs w:val="17"/>
          <w:lang w:val="es-ES_tradnl" w:eastAsia="it-IT"/>
        </w:rPr>
        <w:t>ngenuas, hasta auténticas</w:t>
      </w:r>
      <w:r w:rsidR="005E62B7">
        <w:rPr>
          <w:rFonts w:ascii="Book Antiqua" w:eastAsia="Times New Roman" w:hAnsi="Book Antiqua" w:cs="Times New Roman"/>
          <w:color w:val="000000"/>
          <w:sz w:val="24"/>
          <w:szCs w:val="17"/>
          <w:lang w:val="es-ES_tradnl" w:eastAsia="it-IT"/>
        </w:rPr>
        <w:t xml:space="preserve"> declaracion</w:t>
      </w:r>
      <w:r>
        <w:rPr>
          <w:rFonts w:ascii="Book Antiqua" w:eastAsia="Times New Roman" w:hAnsi="Book Antiqua" w:cs="Times New Roman"/>
          <w:color w:val="000000"/>
          <w:sz w:val="24"/>
          <w:szCs w:val="17"/>
          <w:lang w:val="es-ES_tradnl" w:eastAsia="it-IT"/>
        </w:rPr>
        <w:t>es de enamorados</w:t>
      </w:r>
      <w:r w:rsidR="005E62B7">
        <w:rPr>
          <w:rFonts w:ascii="Book Antiqua" w:eastAsia="Times New Roman" w:hAnsi="Book Antiqua" w:cs="Times New Roman"/>
          <w:color w:val="000000"/>
          <w:sz w:val="24"/>
          <w:szCs w:val="17"/>
          <w:lang w:val="es-ES_tradnl" w:eastAsia="it-IT"/>
        </w:rPr>
        <w:t xml:space="preserve">. </w:t>
      </w:r>
      <w:r w:rsidR="00271BC8" w:rsidRPr="00271BC8">
        <w:rPr>
          <w:rFonts w:ascii="Book Antiqua" w:eastAsia="Times New Roman" w:hAnsi="Book Antiqua" w:cs="Times New Roman"/>
          <w:color w:val="000000"/>
          <w:sz w:val="24"/>
          <w:szCs w:val="17"/>
          <w:lang w:val="es-ES_tradnl" w:eastAsia="it-IT"/>
        </w:rPr>
        <w:t>Existían diferentes lenguajes del abanico pero todos ellos utilizaban como regla común la colocación del objeto en cuatro direcciones con cinco posiciones distintas en cada una de las cuatro. Con ese sistema se iban represen</w:t>
      </w:r>
      <w:r w:rsidR="005E62B7">
        <w:rPr>
          <w:rFonts w:ascii="Book Antiqua" w:eastAsia="Times New Roman" w:hAnsi="Book Antiqua" w:cs="Times New Roman"/>
          <w:color w:val="000000"/>
          <w:sz w:val="24"/>
          <w:szCs w:val="17"/>
          <w:lang w:val="es-ES_tradnl" w:eastAsia="it-IT"/>
        </w:rPr>
        <w:t xml:space="preserve">tando las letras del alfabeto. </w:t>
      </w:r>
      <w:r w:rsidR="00271BC8" w:rsidRPr="00271BC8">
        <w:rPr>
          <w:rFonts w:ascii="Book Antiqua" w:eastAsia="Times New Roman" w:hAnsi="Book Antiqua" w:cs="Times New Roman"/>
          <w:color w:val="000000"/>
          <w:sz w:val="24"/>
          <w:szCs w:val="17"/>
          <w:lang w:val="es-ES_tradnl" w:eastAsia="it-IT"/>
        </w:rPr>
        <w:t>Pero además de esa regla general, había ciertos gestos con significado ya conocido por todo el mundo, como pueden ser:</w:t>
      </w:r>
    </w:p>
    <w:p w:rsidR="005E62B7" w:rsidRPr="00D159C9" w:rsidRDefault="005E62B7" w:rsidP="005E62B7">
      <w:pPr>
        <w:rPr>
          <w:rFonts w:ascii="Book Antiqua" w:eastAsia="Times New Roman" w:hAnsi="Book Antiqua" w:cs="Times New Roman"/>
          <w:color w:val="000000"/>
          <w:sz w:val="2"/>
          <w:szCs w:val="17"/>
          <w:lang w:val="es-ES_tradnl" w:eastAsia="it-IT"/>
        </w:rPr>
      </w:pPr>
    </w:p>
    <w:tbl>
      <w:tblPr>
        <w:tblStyle w:val="Grigliatabella"/>
        <w:tblW w:w="0" w:type="auto"/>
        <w:tblLook w:val="04A0" w:firstRow="1" w:lastRow="0" w:firstColumn="1" w:lastColumn="0" w:noHBand="0" w:noVBand="1"/>
      </w:tblPr>
      <w:tblGrid>
        <w:gridCol w:w="5456"/>
        <w:gridCol w:w="5457"/>
      </w:tblGrid>
      <w:tr w:rsidR="005E62B7" w:rsidRPr="005E62B7" w:rsidTr="005E62B7">
        <w:tc>
          <w:tcPr>
            <w:tcW w:w="5456" w:type="dxa"/>
          </w:tcPr>
          <w:p w:rsidR="005E62B7" w:rsidRPr="005E62B7" w:rsidRDefault="005E62B7" w:rsidP="005E62B7">
            <w:pPr>
              <w:jc w:val="center"/>
              <w:rPr>
                <w:rFonts w:ascii="Book Antiqua" w:eastAsia="Times New Roman" w:hAnsi="Book Antiqua" w:cs="Times New Roman"/>
                <w:b/>
                <w:color w:val="000000"/>
                <w:sz w:val="28"/>
                <w:szCs w:val="17"/>
                <w:lang w:val="es-ES_tradnl" w:eastAsia="it-IT"/>
              </w:rPr>
            </w:pPr>
            <w:r w:rsidRPr="005E62B7">
              <w:rPr>
                <w:rFonts w:ascii="Book Antiqua" w:eastAsia="Times New Roman" w:hAnsi="Book Antiqua" w:cs="Times New Roman"/>
                <w:b/>
                <w:color w:val="000000"/>
                <w:sz w:val="28"/>
                <w:szCs w:val="17"/>
                <w:lang w:val="es-ES_tradnl" w:eastAsia="it-IT"/>
              </w:rPr>
              <w:t>Gesto</w:t>
            </w:r>
          </w:p>
        </w:tc>
        <w:tc>
          <w:tcPr>
            <w:tcW w:w="5457" w:type="dxa"/>
          </w:tcPr>
          <w:p w:rsidR="005E62B7" w:rsidRPr="005E62B7" w:rsidRDefault="005E62B7" w:rsidP="005E62B7">
            <w:pPr>
              <w:jc w:val="center"/>
              <w:rPr>
                <w:rFonts w:ascii="Book Antiqua" w:eastAsia="Times New Roman" w:hAnsi="Book Antiqua" w:cs="Times New Roman"/>
                <w:b/>
                <w:color w:val="000000"/>
                <w:sz w:val="28"/>
                <w:szCs w:val="17"/>
                <w:lang w:val="es-ES_tradnl" w:eastAsia="it-IT"/>
              </w:rPr>
            </w:pPr>
            <w:r w:rsidRPr="005E62B7">
              <w:rPr>
                <w:rFonts w:ascii="Book Antiqua" w:eastAsia="Times New Roman" w:hAnsi="Book Antiqua" w:cs="Times New Roman"/>
                <w:b/>
                <w:color w:val="000000"/>
                <w:sz w:val="28"/>
                <w:szCs w:val="17"/>
                <w:lang w:val="es-ES_tradnl" w:eastAsia="it-IT"/>
              </w:rPr>
              <w:t>Significado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Sostener el abanico con la mano derecha delante del rostro</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sígame</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 xml:space="preserve">Sostenerlo con la mano izquierda delante </w:t>
            </w:r>
            <w:r>
              <w:rPr>
                <w:rFonts w:ascii="Book Antiqua" w:eastAsia="Times New Roman" w:hAnsi="Book Antiqua" w:cs="Times New Roman"/>
                <w:color w:val="000000"/>
                <w:sz w:val="24"/>
                <w:szCs w:val="17"/>
                <w:lang w:val="es-ES_tradnl" w:eastAsia="it-IT"/>
              </w:rPr>
              <w:t>del rostro</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busco conocimiento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Mantenerlo en la oreja izquierd</w:t>
            </w:r>
            <w:r>
              <w:rPr>
                <w:rFonts w:ascii="Book Antiqua" w:eastAsia="Times New Roman" w:hAnsi="Book Antiqua" w:cs="Times New Roman"/>
                <w:color w:val="000000"/>
                <w:sz w:val="24"/>
                <w:szCs w:val="17"/>
                <w:lang w:val="es-ES_tradnl" w:eastAsia="it-IT"/>
              </w:rPr>
              <w:t>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quiero que me dejes en paz</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 xml:space="preserve">Dejarlo deslizar </w:t>
            </w:r>
            <w:r>
              <w:rPr>
                <w:rFonts w:ascii="Book Antiqua" w:eastAsia="Times New Roman" w:hAnsi="Book Antiqua" w:cs="Times New Roman"/>
                <w:color w:val="000000"/>
                <w:sz w:val="24"/>
                <w:szCs w:val="17"/>
                <w:lang w:val="es-ES_tradnl" w:eastAsia="it-IT"/>
              </w:rPr>
              <w:t>sobre la frente</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has cambiado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Moverlo con la</w:t>
            </w:r>
            <w:r>
              <w:rPr>
                <w:rFonts w:ascii="Book Antiqua" w:eastAsia="Times New Roman" w:hAnsi="Book Antiqua" w:cs="Times New Roman"/>
                <w:color w:val="000000"/>
                <w:sz w:val="24"/>
                <w:szCs w:val="17"/>
                <w:lang w:val="es-ES_tradnl" w:eastAsia="it-IT"/>
              </w:rPr>
              <w:t xml:space="preserve"> mano izquierda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nos observan</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Cambiarlo a la mano derecha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eres un osado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A</w:t>
            </w:r>
            <w:r>
              <w:rPr>
                <w:rFonts w:ascii="Book Antiqua" w:eastAsia="Times New Roman" w:hAnsi="Book Antiqua" w:cs="Times New Roman"/>
                <w:color w:val="000000"/>
                <w:sz w:val="24"/>
                <w:szCs w:val="17"/>
                <w:lang w:val="es-ES_tradnl" w:eastAsia="it-IT"/>
              </w:rPr>
              <w:t>rrojarlo con la mano</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te odio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Moverlo con l</w:t>
            </w:r>
            <w:r>
              <w:rPr>
                <w:rFonts w:ascii="Book Antiqua" w:eastAsia="Times New Roman" w:hAnsi="Book Antiqua" w:cs="Times New Roman"/>
                <w:color w:val="000000"/>
                <w:sz w:val="24"/>
                <w:szCs w:val="17"/>
                <w:lang w:val="es-ES_tradnl" w:eastAsia="it-IT"/>
              </w:rPr>
              <w:t>a mano derecha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quiero a otro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Dejarlo desliza</w:t>
            </w:r>
            <w:r>
              <w:rPr>
                <w:rFonts w:ascii="Book Antiqua" w:eastAsia="Times New Roman" w:hAnsi="Book Antiqua" w:cs="Times New Roman"/>
                <w:color w:val="000000"/>
                <w:sz w:val="24"/>
                <w:szCs w:val="17"/>
                <w:lang w:val="es-ES_tradnl" w:eastAsia="it-IT"/>
              </w:rPr>
              <w:t>r sobre la mejilla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te quiero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Pre</w:t>
            </w:r>
            <w:r>
              <w:rPr>
                <w:rFonts w:ascii="Book Antiqua" w:eastAsia="Times New Roman" w:hAnsi="Book Antiqua" w:cs="Times New Roman"/>
                <w:color w:val="000000"/>
                <w:sz w:val="24"/>
                <w:szCs w:val="17"/>
                <w:lang w:val="es-ES_tradnl" w:eastAsia="it-IT"/>
              </w:rPr>
              <w:t>sentarlo cerrado</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¿me quieres? </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Dejarlo deslizar so</w:t>
            </w:r>
            <w:r>
              <w:rPr>
                <w:rFonts w:ascii="Book Antiqua" w:eastAsia="Times New Roman" w:hAnsi="Book Antiqua" w:cs="Times New Roman"/>
                <w:color w:val="000000"/>
                <w:sz w:val="24"/>
                <w:szCs w:val="17"/>
                <w:lang w:val="es-ES_tradnl" w:eastAsia="it-IT"/>
              </w:rPr>
              <w:t>bre los ojos</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vete, por favor</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Tocar con el dedo el borde</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quiero hab</w:t>
            </w:r>
            <w:r>
              <w:rPr>
                <w:rFonts w:ascii="Book Antiqua" w:eastAsia="Times New Roman" w:hAnsi="Book Antiqua" w:cs="Times New Roman"/>
                <w:color w:val="000000"/>
                <w:sz w:val="24"/>
                <w:szCs w:val="17"/>
                <w:lang w:val="es-ES_tradnl" w:eastAsia="it-IT"/>
              </w:rPr>
              <w:t>lar contigo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Apoyarlo</w:t>
            </w:r>
            <w:r>
              <w:rPr>
                <w:rFonts w:ascii="Book Antiqua" w:eastAsia="Times New Roman" w:hAnsi="Book Antiqua" w:cs="Times New Roman"/>
                <w:color w:val="000000"/>
                <w:sz w:val="24"/>
                <w:szCs w:val="17"/>
                <w:lang w:val="es-ES_tradnl" w:eastAsia="it-IT"/>
              </w:rPr>
              <w:t xml:space="preserve"> sobre la mejilla derecha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sí</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Apoyarlo s</w:t>
            </w:r>
            <w:r>
              <w:rPr>
                <w:rFonts w:ascii="Book Antiqua" w:eastAsia="Times New Roman" w:hAnsi="Book Antiqua" w:cs="Times New Roman"/>
                <w:color w:val="000000"/>
                <w:sz w:val="24"/>
                <w:szCs w:val="17"/>
                <w:lang w:val="es-ES_tradnl" w:eastAsia="it-IT"/>
              </w:rPr>
              <w:t>obre la mejilla izquierda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no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A</w:t>
            </w:r>
            <w:r>
              <w:rPr>
                <w:rFonts w:ascii="Book Antiqua" w:eastAsia="Times New Roman" w:hAnsi="Book Antiqua" w:cs="Times New Roman"/>
                <w:color w:val="000000"/>
                <w:sz w:val="24"/>
                <w:szCs w:val="17"/>
                <w:lang w:val="es-ES_tradnl" w:eastAsia="it-IT"/>
              </w:rPr>
              <w:t>brirlo y cerrarlo</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eres cruel</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Dejarlo colga</w:t>
            </w:r>
            <w:r>
              <w:rPr>
                <w:rFonts w:ascii="Book Antiqua" w:eastAsia="Times New Roman" w:hAnsi="Book Antiqua" w:cs="Times New Roman"/>
                <w:color w:val="000000"/>
                <w:sz w:val="24"/>
                <w:szCs w:val="17"/>
                <w:lang w:val="es-ES_tradnl" w:eastAsia="it-IT"/>
              </w:rPr>
              <w:t>ndo</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seguiremos siendo amigos</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Aban</w:t>
            </w:r>
            <w:r>
              <w:rPr>
                <w:rFonts w:ascii="Book Antiqua" w:eastAsia="Times New Roman" w:hAnsi="Book Antiqua" w:cs="Times New Roman"/>
                <w:color w:val="000000"/>
                <w:sz w:val="24"/>
                <w:szCs w:val="17"/>
                <w:lang w:val="es-ES_tradnl" w:eastAsia="it-IT"/>
              </w:rPr>
              <w:t>icarse despacio</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estoy casada</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Abanic</w:t>
            </w:r>
            <w:r>
              <w:rPr>
                <w:rFonts w:ascii="Book Antiqua" w:eastAsia="Times New Roman" w:hAnsi="Book Antiqua" w:cs="Times New Roman"/>
                <w:color w:val="000000"/>
                <w:sz w:val="24"/>
                <w:szCs w:val="17"/>
                <w:lang w:val="es-ES_tradnl" w:eastAsia="it-IT"/>
              </w:rPr>
              <w:t>arse deprisa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estoy prometida</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 xml:space="preserve">Apoyar el </w:t>
            </w:r>
            <w:r>
              <w:rPr>
                <w:rFonts w:ascii="Book Antiqua" w:eastAsia="Times New Roman" w:hAnsi="Book Antiqua" w:cs="Times New Roman"/>
                <w:color w:val="000000"/>
                <w:sz w:val="24"/>
                <w:szCs w:val="17"/>
                <w:lang w:val="es-ES_tradnl" w:eastAsia="it-IT"/>
              </w:rPr>
              <w:t>abanico en los labios</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bésame</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Abrirlo despacio</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espérame</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Abrirlo con la mano i</w:t>
            </w:r>
            <w:r>
              <w:rPr>
                <w:rFonts w:ascii="Book Antiqua" w:eastAsia="Times New Roman" w:hAnsi="Book Antiqua" w:cs="Times New Roman"/>
                <w:color w:val="000000"/>
                <w:sz w:val="24"/>
                <w:szCs w:val="17"/>
                <w:lang w:val="es-ES_tradnl" w:eastAsia="it-IT"/>
              </w:rPr>
              <w:t>zquierda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ven y habla conmigo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Golpearlo, cerrado, sobre</w:t>
            </w:r>
            <w:r>
              <w:rPr>
                <w:rFonts w:ascii="Book Antiqua" w:eastAsia="Times New Roman" w:hAnsi="Book Antiqua" w:cs="Times New Roman"/>
                <w:color w:val="000000"/>
                <w:sz w:val="24"/>
                <w:szCs w:val="17"/>
                <w:lang w:val="es-ES_tradnl" w:eastAsia="it-IT"/>
              </w:rPr>
              <w:t xml:space="preserve"> la mano izquierda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escríbeme</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Semicerrarlo en la derecha y</w:t>
            </w:r>
            <w:r>
              <w:rPr>
                <w:rFonts w:ascii="Book Antiqua" w:eastAsia="Times New Roman" w:hAnsi="Book Antiqua" w:cs="Times New Roman"/>
                <w:color w:val="000000"/>
                <w:sz w:val="24"/>
                <w:szCs w:val="17"/>
                <w:lang w:val="es-ES_tradnl" w:eastAsia="it-IT"/>
              </w:rPr>
              <w:t xml:space="preserve"> sobre la izquierda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Pr>
                <w:rFonts w:ascii="Book Antiqua" w:eastAsia="Times New Roman" w:hAnsi="Book Antiqua" w:cs="Times New Roman"/>
                <w:color w:val="000000"/>
                <w:sz w:val="24"/>
                <w:szCs w:val="17"/>
                <w:lang w:val="es-ES_tradnl" w:eastAsia="it-IT"/>
              </w:rPr>
              <w:t>no puedo</w:t>
            </w:r>
          </w:p>
        </w:tc>
      </w:tr>
      <w:tr w:rsidR="005E62B7" w:rsidTr="005E62B7">
        <w:tc>
          <w:tcPr>
            <w:tcW w:w="5456"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A</w:t>
            </w:r>
            <w:bookmarkStart w:id="0" w:name="_GoBack"/>
            <w:bookmarkEnd w:id="0"/>
            <w:r w:rsidRPr="005E62B7">
              <w:rPr>
                <w:rFonts w:ascii="Book Antiqua" w:eastAsia="Times New Roman" w:hAnsi="Book Antiqua" w:cs="Times New Roman"/>
                <w:color w:val="000000"/>
                <w:sz w:val="24"/>
                <w:szCs w:val="17"/>
                <w:lang w:val="es-ES_tradnl" w:eastAsia="it-IT"/>
              </w:rPr>
              <w:t>bierto, tapando la boca</w:t>
            </w:r>
          </w:p>
        </w:tc>
        <w:tc>
          <w:tcPr>
            <w:tcW w:w="5457" w:type="dxa"/>
          </w:tcPr>
          <w:p w:rsidR="005E62B7" w:rsidRDefault="005E62B7" w:rsidP="005E62B7">
            <w:pPr>
              <w:rPr>
                <w:rFonts w:ascii="Book Antiqua" w:eastAsia="Times New Roman" w:hAnsi="Book Antiqua" w:cs="Times New Roman"/>
                <w:color w:val="000000"/>
                <w:sz w:val="24"/>
                <w:szCs w:val="17"/>
                <w:lang w:val="es-ES_tradnl" w:eastAsia="it-IT"/>
              </w:rPr>
            </w:pPr>
            <w:r w:rsidRPr="005E62B7">
              <w:rPr>
                <w:rFonts w:ascii="Book Antiqua" w:eastAsia="Times New Roman" w:hAnsi="Book Antiqua" w:cs="Times New Roman"/>
                <w:color w:val="000000"/>
                <w:sz w:val="24"/>
                <w:szCs w:val="17"/>
                <w:lang w:val="es-ES_tradnl" w:eastAsia="it-IT"/>
              </w:rPr>
              <w:t>estoy sola</w:t>
            </w:r>
          </w:p>
        </w:tc>
      </w:tr>
    </w:tbl>
    <w:p w:rsidR="00271BC8" w:rsidRPr="00D159C9" w:rsidRDefault="00271BC8" w:rsidP="00D159C9">
      <w:pPr>
        <w:spacing w:line="240" w:lineRule="auto"/>
        <w:rPr>
          <w:rFonts w:ascii="Book Antiqua" w:eastAsia="Times New Roman" w:hAnsi="Book Antiqua" w:cs="Times New Roman"/>
          <w:color w:val="000000"/>
          <w:sz w:val="24"/>
          <w:szCs w:val="17"/>
          <w:lang w:val="es-ES_tradnl" w:eastAsia="it-IT"/>
        </w:rPr>
      </w:pPr>
    </w:p>
    <w:sectPr w:rsidR="00271BC8" w:rsidRPr="00D159C9" w:rsidSect="00D159C9">
      <w:pgSz w:w="11906" w:h="16838"/>
      <w:pgMar w:top="284"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7FCF"/>
    <w:multiLevelType w:val="hybridMultilevel"/>
    <w:tmpl w:val="102A8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D25B45"/>
    <w:multiLevelType w:val="hybridMultilevel"/>
    <w:tmpl w:val="503EBE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C8"/>
    <w:rsid w:val="00271BC8"/>
    <w:rsid w:val="002805A6"/>
    <w:rsid w:val="005E62B7"/>
    <w:rsid w:val="00D159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62B7"/>
    <w:pPr>
      <w:ind w:left="720"/>
      <w:contextualSpacing/>
    </w:pPr>
  </w:style>
  <w:style w:type="table" w:styleId="Grigliatabella">
    <w:name w:val="Table Grid"/>
    <w:basedOn w:val="Tabellanormale"/>
    <w:uiPriority w:val="59"/>
    <w:rsid w:val="005E6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159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9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62B7"/>
    <w:pPr>
      <w:ind w:left="720"/>
      <w:contextualSpacing/>
    </w:pPr>
  </w:style>
  <w:style w:type="table" w:styleId="Grigliatabella">
    <w:name w:val="Table Grid"/>
    <w:basedOn w:val="Tabellanormale"/>
    <w:uiPriority w:val="59"/>
    <w:rsid w:val="005E6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159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347</Words>
  <Characters>1981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2</cp:revision>
  <dcterms:created xsi:type="dcterms:W3CDTF">2014-07-14T19:13:00Z</dcterms:created>
  <dcterms:modified xsi:type="dcterms:W3CDTF">2014-11-22T14:02:00Z</dcterms:modified>
</cp:coreProperties>
</file>